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B5" w:rsidRPr="00FD2FB5" w:rsidRDefault="00FD2FB5" w:rsidP="00FD2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FB5">
        <w:rPr>
          <w:rFonts w:ascii="Times New Roman" w:hAnsi="Times New Roman" w:cs="Times New Roman"/>
          <w:b/>
          <w:sz w:val="24"/>
          <w:szCs w:val="24"/>
        </w:rPr>
        <w:t>Procedura przyprowadzania i odbierania dzieci</w:t>
      </w:r>
      <w:r>
        <w:rPr>
          <w:rFonts w:ascii="Times New Roman" w:hAnsi="Times New Roman" w:cs="Times New Roman"/>
          <w:b/>
          <w:sz w:val="24"/>
          <w:szCs w:val="24"/>
        </w:rPr>
        <w:t xml:space="preserve"> z Przedszkola Miejskiego nr 53</w:t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Dziecko powinno być przyprowadzane do przedszkola w godzinach od 6:00 do 8:15. Rodzice obowiązani są zgłaszać ewentualne spóźnienia telefonicznie intendentowi przedszkola lub nauczycielce prowadzącej grupę dzień wcześniej.</w:t>
      </w:r>
    </w:p>
    <w:p w:rsidR="00FD2FB5" w:rsidRPr="00FD2FB5" w:rsidRDefault="00FD2FB5" w:rsidP="00FD2F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 xml:space="preserve">Dzieci odbierane są od godziny 14.30. Planowany wcześniejszy odbiór dziecka należy zgłaszać podczas przyprowadzenie dziecka do placówki. Rodzice (opiekunowie prawni) odbierający dziecko przed 14.30 lub odbierający dziecko w ciągu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FD2FB5">
        <w:rPr>
          <w:rFonts w:ascii="Times New Roman" w:hAnsi="Times New Roman" w:cs="Times New Roman"/>
          <w:sz w:val="24"/>
          <w:szCs w:val="24"/>
        </w:rPr>
        <w:t>z zamiarem przyprowadzenia go z powrotem do placówki, zobowiązani są wypełnić pisemne oświadczenie o godzinie odbioru i planowanego przyprowadzenia dziecka do przedszkola. Oświadczenie pozostaje w dokumentacji placówki.</w:t>
      </w:r>
    </w:p>
    <w:p w:rsidR="00FD2FB5" w:rsidRPr="00FD2FB5" w:rsidRDefault="00FD2FB5" w:rsidP="00FD2F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Wyznaczone godziny przyprowadzania i odbioru dzieci wynikają z konieczności zabezpieczenia opieki osób dyżurujących w szatni. Dyżur pełni wyznaczony pracownik obsługi lub nauczyciel.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Mając na uwadze zwyczajowo przyjęte „dyżurowanie” sześciolatków i pięciolatków oraz ich niezmierną chęć pełnienia „ważnej funkcji”, dopuszcza się informowanie nauczycieli w grupach o czekających na dzieci odbierających ich opiekunów przez wyznaczonych najstarszych przedszkolaków.</w:t>
      </w:r>
    </w:p>
    <w:p w:rsidR="00FD2FB5" w:rsidRDefault="00FD2FB5" w:rsidP="00FD2F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Osoba przyprowadzająca dziecko do przedszkola obowiązana jest rozebrać je w szatni i osobiście przekazać osobie dyżurującej.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Do przedszkola należy przyprowadzać dzieci zdrowe. W przypadku zaistnienia wątpliwości,  co do stanu zdrowia dziecka, nauczycielka ma prawo wymagać zabrania z przedszkola dziecka z objawami choroby.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Dzieci przyprowadzane są i odbierane przez rodziców lub upoważnione przez nich osoby dorosłe gwarantujące im pełne bezpieczeństwo. Dopuszcza się możliwość odebrania dziecka przez inną osobę, niż wymieniona w upoważnieniu, jednak wyłącznie po uprzednim pisemnym zgłoszeniu takiej informacji przez rodziców dziecka do dyrektora lub nauczycielki oddziału, poświadczone podpisem upoważnionej osoby.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W szczególnych wypadkach dziecko może być odebrane przez niepełnoletnie rodzeństwo, które ma ukończone 15 lat i posiada upoważnienie od rodzica oraz ma przy sobie legitymację  szkolną/ dowód osobisty. Rodzice składają w tym wypadku dodatkowe oświadczenie, że biorą całkowitą odpowiedzialność za bezpieczeństwo dziecka po opuszczeniu przez nie terenu przedszkola.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Pisemne upoważnienie do odbioru dziecka powinno zawierać imiona i nazwiska rodziców, numery telefonów oraz imię i nazwisko osoby upoważnionej z numerem  telefonu, a także deklarację zgody na udostępnienie i przetwarzanie  danych osobowych. </w:t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lastRenderedPageBreak/>
        <w:t xml:space="preserve">Osoba upoważniona w momencie odbioru dziecka powinna posiadać przy sobie dokument potwierdzający tożsamość i na żądanie nauczycielki okazać go. </w:t>
      </w:r>
      <w:r>
        <w:rPr>
          <w:rFonts w:ascii="Times New Roman" w:hAnsi="Times New Roman" w:cs="Times New Roman"/>
          <w:sz w:val="24"/>
          <w:szCs w:val="24"/>
        </w:rPr>
        <w:br/>
      </w:r>
      <w:r w:rsidRPr="00FD2FB5">
        <w:rPr>
          <w:rFonts w:ascii="Times New Roman" w:hAnsi="Times New Roman" w:cs="Times New Roman"/>
          <w:sz w:val="24"/>
          <w:szCs w:val="24"/>
        </w:rPr>
        <w:t>W sytuacjach budzących wątpliwości nauczycielka kontaktuje się z rodzicami wychowanka.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Przedszkole może odmówić wydania dziecka w przypadku, gdy stan osoby odbierającej wskazuje, że nie jest ona w stanie zapewnić dziecku bezpieczeństwa (osoba pod wpływem alkoholu, środków odurzających itp.).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O każdym przypadku odmowy wydania dziecka niezwłocznie informowany jest dyrektor przedszkola. Przedszkole podejmuje wszelkie dostępne czynności w celu nawiązania kontaktu z rodzicami.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 xml:space="preserve">W przypadku powtarzających się sytuacji opisanych w pkt.11 podjęte zostaną następujące działania: </w:t>
      </w:r>
      <w:r>
        <w:rPr>
          <w:rFonts w:ascii="Times New Roman" w:hAnsi="Times New Roman" w:cs="Times New Roman"/>
          <w:sz w:val="24"/>
          <w:szCs w:val="24"/>
        </w:rPr>
        <w:tab/>
      </w:r>
      <w:r w:rsidRPr="00FD2FB5">
        <w:rPr>
          <w:rFonts w:ascii="Times New Roman" w:hAnsi="Times New Roman" w:cs="Times New Roman"/>
          <w:sz w:val="24"/>
          <w:szCs w:val="24"/>
        </w:rPr>
        <w:br/>
        <w:t>- rozmowa wyjaśniająca dyrektora przedszkola z rodzicami dziecka;</w:t>
      </w:r>
      <w:r>
        <w:rPr>
          <w:rFonts w:ascii="Times New Roman" w:hAnsi="Times New Roman" w:cs="Times New Roman"/>
          <w:sz w:val="24"/>
          <w:szCs w:val="24"/>
        </w:rPr>
        <w:tab/>
      </w:r>
      <w:r w:rsidRPr="00FD2FB5">
        <w:rPr>
          <w:rFonts w:ascii="Times New Roman" w:hAnsi="Times New Roman" w:cs="Times New Roman"/>
          <w:sz w:val="24"/>
          <w:szCs w:val="24"/>
        </w:rPr>
        <w:br/>
        <w:t>- wystosowanie listu do rodziców dziecka;</w:t>
      </w:r>
      <w:r>
        <w:rPr>
          <w:rFonts w:ascii="Times New Roman" w:hAnsi="Times New Roman" w:cs="Times New Roman"/>
          <w:sz w:val="24"/>
          <w:szCs w:val="24"/>
        </w:rPr>
        <w:tab/>
      </w:r>
      <w:r w:rsidRPr="00FD2FB5">
        <w:rPr>
          <w:rFonts w:ascii="Times New Roman" w:hAnsi="Times New Roman" w:cs="Times New Roman"/>
          <w:sz w:val="24"/>
          <w:szCs w:val="24"/>
        </w:rPr>
        <w:br/>
        <w:t xml:space="preserve">- wystąpienie dyrektora z wnioskiem do Sądu Rodzinnego i Opiekuńczego o zbadanie   </w:t>
      </w:r>
      <w:r w:rsidRPr="00FD2FB5">
        <w:rPr>
          <w:rFonts w:ascii="Times New Roman" w:hAnsi="Times New Roman" w:cs="Times New Roman"/>
          <w:sz w:val="24"/>
          <w:szCs w:val="24"/>
        </w:rPr>
        <w:br/>
        <w:t xml:space="preserve">  sytuacji rodzinnej wychowanka przedszkola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W przypadku, gdy dziecko nie zostanie odebrane po upływie czasu pracy przedszkola, nauczyciel zobowiązany jest powiadomić telefonicznie rodziców o zaistniałym fakcie.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Gdy pod wskazanymi numerami telefonów nie można uzyskać informacji o miejscu pobytu rodziców i osób upoważnionych do odbioru dziecka, nauczyciel zobowiązany jest powiadomić dyrektora przedszkola i najbliższy komisariat policji o niemożności skontaktowania się z rodzicami dziecka w celu ustalenia miejsca ich pobytu.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Zastrzeżenia rodziców dotyczące nieodbierania dziecka przez jednego z rodziców muszą być poświadczone orzeczeniem sądu.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 xml:space="preserve">Na czas zajęć drzwi wejściowe do przedszkola pozostają zamknięte, by uniemożliwić wejście osób niepożądanych. W celu zabezpieczenia obiektu przedszkolnego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FD2FB5">
        <w:rPr>
          <w:rFonts w:ascii="Times New Roman" w:hAnsi="Times New Roman" w:cs="Times New Roman"/>
          <w:sz w:val="24"/>
          <w:szCs w:val="24"/>
        </w:rPr>
        <w:t>i zapewnienia bezpieczeństwa przebywających w nim wychowanków, drzwi wejściowe otwierane są po uprzednim upewnieniu się, kto i w jakim celu chce wejść do przedszkola.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Rodzice mają obowiązek niezwłocznie poinformować przedszkole o kłopotach zdrowotnych dziecka, w tym o alergiach, zatruciach pokarmowych, chorobach zakaźnych, pasożytach i wszawicy.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 xml:space="preserve">W przedszkolu nie mogą być stosowane wobec wychowanków żadne zabiegi medyczne, z wyjątkiem udzielania pierwszej pomocy </w:t>
      </w:r>
      <w:proofErr w:type="spellStart"/>
      <w:r w:rsidRPr="00FD2FB5">
        <w:rPr>
          <w:rFonts w:ascii="Times New Roman" w:hAnsi="Times New Roman" w:cs="Times New Roman"/>
          <w:sz w:val="24"/>
          <w:szCs w:val="24"/>
        </w:rPr>
        <w:t>przedmedycznej</w:t>
      </w:r>
      <w:proofErr w:type="spellEnd"/>
      <w:r w:rsidRPr="00FD2FB5">
        <w:rPr>
          <w:rFonts w:ascii="Times New Roman" w:hAnsi="Times New Roman" w:cs="Times New Roman"/>
          <w:sz w:val="24"/>
          <w:szCs w:val="24"/>
        </w:rPr>
        <w:t>. Nauczycielowi nie wolno podawać dzieciom żadnych leków.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Niedopuszczalne jest wyposażanie dzieci przyprowadzanych do przedszkola w jakiekolwiek leki i zatajanie tego faktu przed nauczycielką.</w:t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lastRenderedPageBreak/>
        <w:t>Nauczycielka danego oddziału ma obowiązek niezwłocznie telefonicznie poinformować rodziców o zaobserwowanych, niepokojących sygnałach dotyczących stanu zdrowia dziecka.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Rodzice zobowiązani są do natychmiastowego odbioru dziecka w przypadku otrzymania zawiadomienia o jego chorobie.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D2FB5" w:rsidRPr="00FD2FB5" w:rsidRDefault="00FD2FB5" w:rsidP="00FD2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B5">
        <w:rPr>
          <w:rFonts w:ascii="Times New Roman" w:hAnsi="Times New Roman" w:cs="Times New Roman"/>
          <w:sz w:val="24"/>
          <w:szCs w:val="24"/>
        </w:rPr>
        <w:t>Dziecko może mieć czasowo zawieszone prawo korzystania z przedszkola w przypadku wszawicy lub choroby zakaźnej. Decyzję o zawieszeniu prawa do korzystania z przedszkola podejmuje dyrektor przedszkola.</w:t>
      </w:r>
    </w:p>
    <w:p w:rsidR="000E235F" w:rsidRDefault="00FD2FB5"/>
    <w:sectPr w:rsidR="000E235F" w:rsidSect="000E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3DCF"/>
    <w:multiLevelType w:val="multilevel"/>
    <w:tmpl w:val="D412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F3B4B"/>
    <w:multiLevelType w:val="hybridMultilevel"/>
    <w:tmpl w:val="AB821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E42F2"/>
    <w:multiLevelType w:val="multilevel"/>
    <w:tmpl w:val="36A2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4441"/>
    <w:multiLevelType w:val="multilevel"/>
    <w:tmpl w:val="6BB228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FB5"/>
    <w:rsid w:val="000E03AF"/>
    <w:rsid w:val="00B373B6"/>
    <w:rsid w:val="00F97160"/>
    <w:rsid w:val="00FD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d">
    <w:name w:val="red"/>
    <w:basedOn w:val="Domylnaczcionkaakapitu"/>
    <w:rsid w:val="00FD2FB5"/>
  </w:style>
  <w:style w:type="paragraph" w:styleId="Akapitzlist">
    <w:name w:val="List Paragraph"/>
    <w:basedOn w:val="Normalny"/>
    <w:uiPriority w:val="34"/>
    <w:qFormat/>
    <w:rsid w:val="00FD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2021-01-27T18:25:00Z</dcterms:created>
  <dcterms:modified xsi:type="dcterms:W3CDTF">2021-01-27T18:33:00Z</dcterms:modified>
</cp:coreProperties>
</file>